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61" w:rsidRDefault="00346761" w:rsidP="00346761">
      <w:pPr>
        <w:spacing w:before="360" w:after="360"/>
        <w:jc w:val="center"/>
        <w:rPr>
          <w:b/>
          <w:bCs/>
        </w:rPr>
      </w:pPr>
    </w:p>
    <w:p w:rsidR="00346761" w:rsidRDefault="00346761" w:rsidP="00346761">
      <w:pPr>
        <w:spacing w:before="360" w:after="360"/>
        <w:jc w:val="center"/>
        <w:rPr>
          <w:b/>
          <w:bCs/>
        </w:rPr>
      </w:pPr>
      <w:r>
        <w:rPr>
          <w:b/>
          <w:bCs/>
        </w:rPr>
        <w:t>ЮЖНО-УРАЛЬСКИЙ ГОСУДАРСТВЕННЫЙ УНИВЕРСИТЕТ</w:t>
      </w:r>
    </w:p>
    <w:p w:rsidR="00346761" w:rsidRDefault="00346761" w:rsidP="00346761">
      <w:pPr>
        <w:spacing w:before="360" w:after="360"/>
        <w:jc w:val="center"/>
        <w:rPr>
          <w:b/>
          <w:bCs/>
        </w:rPr>
      </w:pPr>
      <w:r>
        <w:rPr>
          <w:b/>
          <w:bCs/>
        </w:rPr>
        <w:t>ИНСТИТУТ СОЦИАЛЬНО-ГУМАНИТАРНЫХ НАУК</w:t>
      </w:r>
    </w:p>
    <w:p w:rsidR="00346761" w:rsidRDefault="00346761" w:rsidP="00346761">
      <w:pPr>
        <w:spacing w:before="280" w:after="280"/>
        <w:jc w:val="center"/>
        <w:rPr>
          <w:b/>
          <w:bCs/>
        </w:rPr>
      </w:pPr>
      <w:r>
        <w:rPr>
          <w:b/>
          <w:bCs/>
        </w:rPr>
        <w:t>КАФЕДРА «ТЕОЛОГИЯ, КУЛЬТУРА И ИСКУССТВО»</w:t>
      </w:r>
    </w:p>
    <w:p w:rsidR="00346761" w:rsidRDefault="00346761" w:rsidP="00346761">
      <w:pPr>
        <w:jc w:val="center"/>
        <w:rPr>
          <w:b/>
          <w:bCs/>
          <w:sz w:val="28"/>
          <w:szCs w:val="28"/>
        </w:rPr>
      </w:pPr>
    </w:p>
    <w:p w:rsidR="00346761" w:rsidRDefault="00346761" w:rsidP="00346761">
      <w:pPr>
        <w:jc w:val="center"/>
        <w:rPr>
          <w:b/>
          <w:bCs/>
          <w:sz w:val="28"/>
          <w:szCs w:val="28"/>
        </w:rPr>
      </w:pPr>
    </w:p>
    <w:p w:rsidR="00346761" w:rsidRDefault="00346761" w:rsidP="00346761">
      <w:pPr>
        <w:jc w:val="center"/>
        <w:rPr>
          <w:b/>
          <w:bCs/>
          <w:sz w:val="28"/>
          <w:szCs w:val="28"/>
        </w:rPr>
      </w:pPr>
    </w:p>
    <w:p w:rsidR="00346761" w:rsidRDefault="00346761" w:rsidP="00346761">
      <w:pPr>
        <w:jc w:val="center"/>
        <w:rPr>
          <w:b/>
          <w:bCs/>
          <w:sz w:val="28"/>
          <w:szCs w:val="28"/>
        </w:rPr>
      </w:pPr>
    </w:p>
    <w:p w:rsidR="00346761" w:rsidRDefault="00346761" w:rsidP="00346761">
      <w:pPr>
        <w:jc w:val="center"/>
        <w:rPr>
          <w:b/>
          <w:bCs/>
          <w:sz w:val="28"/>
          <w:szCs w:val="28"/>
        </w:rPr>
      </w:pPr>
    </w:p>
    <w:p w:rsidR="00346761" w:rsidRDefault="00346761" w:rsidP="00346761">
      <w:pPr>
        <w:jc w:val="center"/>
        <w:rPr>
          <w:b/>
          <w:bCs/>
          <w:sz w:val="28"/>
          <w:szCs w:val="28"/>
        </w:rPr>
      </w:pPr>
    </w:p>
    <w:p w:rsidR="00346761" w:rsidRDefault="00346761" w:rsidP="00346761">
      <w:pPr>
        <w:jc w:val="center"/>
        <w:rPr>
          <w:b/>
          <w:bCs/>
          <w:sz w:val="28"/>
          <w:szCs w:val="28"/>
        </w:rPr>
      </w:pPr>
    </w:p>
    <w:p w:rsidR="00346761" w:rsidRDefault="00346761" w:rsidP="00346761">
      <w:pPr>
        <w:jc w:val="center"/>
        <w:rPr>
          <w:b/>
          <w:bCs/>
          <w:sz w:val="28"/>
          <w:szCs w:val="28"/>
        </w:rPr>
      </w:pPr>
    </w:p>
    <w:p w:rsidR="00346761" w:rsidRDefault="00346761" w:rsidP="00346761">
      <w:pPr>
        <w:jc w:val="center"/>
        <w:rPr>
          <w:b/>
          <w:bCs/>
          <w:sz w:val="28"/>
          <w:szCs w:val="28"/>
        </w:rPr>
      </w:pPr>
    </w:p>
    <w:p w:rsidR="00346761" w:rsidRDefault="00346761" w:rsidP="00346761">
      <w:pPr>
        <w:jc w:val="center"/>
        <w:rPr>
          <w:b/>
          <w:bCs/>
          <w:sz w:val="28"/>
          <w:szCs w:val="28"/>
        </w:rPr>
      </w:pPr>
    </w:p>
    <w:p w:rsidR="00346761" w:rsidRDefault="00346761" w:rsidP="003467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:rsidR="00346761" w:rsidRDefault="00346761" w:rsidP="00346761">
      <w:pPr>
        <w:jc w:val="center"/>
        <w:rPr>
          <w:b/>
          <w:bCs/>
          <w:sz w:val="28"/>
          <w:szCs w:val="28"/>
        </w:rPr>
      </w:pPr>
    </w:p>
    <w:p w:rsidR="00346761" w:rsidRDefault="00346761" w:rsidP="003467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САМОСТОЯТЕЛЬНОЙ РАБОТЕ СТУДЕНТОВ </w:t>
      </w:r>
    </w:p>
    <w:p w:rsidR="00346761" w:rsidRDefault="00346761" w:rsidP="00346761">
      <w:pPr>
        <w:jc w:val="center"/>
        <w:rPr>
          <w:b/>
          <w:bCs/>
          <w:sz w:val="28"/>
          <w:szCs w:val="28"/>
        </w:rPr>
      </w:pPr>
    </w:p>
    <w:p w:rsidR="00AE0629" w:rsidRDefault="00346761" w:rsidP="00346761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ПО КУРСУ </w:t>
      </w:r>
      <w:r w:rsidRPr="000444B5">
        <w:rPr>
          <w:b/>
          <w:bCs/>
          <w:caps/>
          <w:sz w:val="28"/>
          <w:szCs w:val="28"/>
        </w:rPr>
        <w:t>«</w:t>
      </w:r>
      <w:r w:rsidR="00AE0629">
        <w:rPr>
          <w:b/>
          <w:bCs/>
          <w:caps/>
          <w:sz w:val="28"/>
          <w:szCs w:val="28"/>
        </w:rPr>
        <w:t xml:space="preserve">Актуальные </w:t>
      </w:r>
      <w:r w:rsidRPr="000444B5">
        <w:rPr>
          <w:b/>
          <w:caps/>
          <w:sz w:val="28"/>
          <w:szCs w:val="28"/>
        </w:rPr>
        <w:t xml:space="preserve">Проблемы экспертизы и </w:t>
      </w:r>
    </w:p>
    <w:p w:rsidR="00AE0629" w:rsidRDefault="00AE0629" w:rsidP="00346761">
      <w:pPr>
        <w:jc w:val="center"/>
        <w:rPr>
          <w:b/>
          <w:caps/>
          <w:sz w:val="28"/>
          <w:szCs w:val="28"/>
        </w:rPr>
      </w:pPr>
    </w:p>
    <w:p w:rsidR="00AE0629" w:rsidRDefault="00346761" w:rsidP="00346761">
      <w:pPr>
        <w:jc w:val="center"/>
        <w:rPr>
          <w:b/>
          <w:caps/>
          <w:sz w:val="28"/>
          <w:szCs w:val="28"/>
        </w:rPr>
      </w:pPr>
      <w:r w:rsidRPr="000444B5">
        <w:rPr>
          <w:b/>
          <w:caps/>
          <w:sz w:val="28"/>
          <w:szCs w:val="28"/>
        </w:rPr>
        <w:t xml:space="preserve">художественной оценки произведений </w:t>
      </w:r>
    </w:p>
    <w:p w:rsidR="00AE0629" w:rsidRDefault="00AE0629" w:rsidP="00346761">
      <w:pPr>
        <w:jc w:val="center"/>
        <w:rPr>
          <w:b/>
          <w:caps/>
          <w:sz w:val="28"/>
          <w:szCs w:val="28"/>
        </w:rPr>
      </w:pPr>
    </w:p>
    <w:p w:rsidR="00346761" w:rsidRDefault="00346761" w:rsidP="00346761">
      <w:pPr>
        <w:jc w:val="center"/>
        <w:rPr>
          <w:b/>
          <w:bCs/>
          <w:sz w:val="28"/>
          <w:szCs w:val="28"/>
        </w:rPr>
      </w:pPr>
      <w:r w:rsidRPr="000444B5">
        <w:rPr>
          <w:b/>
          <w:caps/>
          <w:sz w:val="28"/>
          <w:szCs w:val="28"/>
        </w:rPr>
        <w:t>изобразительного искусства</w:t>
      </w:r>
      <w:r w:rsidRPr="000444B5">
        <w:rPr>
          <w:b/>
          <w:bCs/>
          <w:caps/>
          <w:sz w:val="28"/>
          <w:szCs w:val="28"/>
        </w:rPr>
        <w:t>»</w:t>
      </w:r>
    </w:p>
    <w:p w:rsidR="00346761" w:rsidRPr="000444B5" w:rsidRDefault="00346761" w:rsidP="00346761">
      <w:pPr>
        <w:jc w:val="center"/>
        <w:rPr>
          <w:b/>
          <w:bCs/>
          <w:sz w:val="28"/>
          <w:szCs w:val="28"/>
        </w:rPr>
      </w:pPr>
    </w:p>
    <w:p w:rsidR="00346761" w:rsidRDefault="00346761" w:rsidP="003467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Разработчик – </w:t>
      </w:r>
      <w:proofErr w:type="spellStart"/>
      <w:r>
        <w:rPr>
          <w:b/>
          <w:bCs/>
          <w:sz w:val="28"/>
          <w:szCs w:val="28"/>
        </w:rPr>
        <w:t>ст</w:t>
      </w:r>
      <w:proofErr w:type="gramStart"/>
      <w:r>
        <w:rPr>
          <w:b/>
          <w:bCs/>
          <w:sz w:val="28"/>
          <w:szCs w:val="28"/>
        </w:rPr>
        <w:t>.п</w:t>
      </w:r>
      <w:proofErr w:type="gramEnd"/>
      <w:r>
        <w:rPr>
          <w:b/>
          <w:bCs/>
          <w:sz w:val="28"/>
          <w:szCs w:val="28"/>
        </w:rPr>
        <w:t>реподаватель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А.В.Разуев</w:t>
      </w:r>
      <w:proofErr w:type="spellEnd"/>
    </w:p>
    <w:p w:rsidR="00346761" w:rsidRDefault="00346761" w:rsidP="00346761">
      <w:pPr>
        <w:jc w:val="center"/>
        <w:rPr>
          <w:b/>
          <w:bCs/>
          <w:sz w:val="28"/>
          <w:szCs w:val="28"/>
        </w:rPr>
      </w:pPr>
    </w:p>
    <w:p w:rsidR="00346761" w:rsidRDefault="00346761" w:rsidP="00346761">
      <w:pPr>
        <w:jc w:val="center"/>
        <w:rPr>
          <w:b/>
          <w:bCs/>
          <w:sz w:val="28"/>
          <w:szCs w:val="28"/>
        </w:rPr>
      </w:pPr>
    </w:p>
    <w:p w:rsidR="00346761" w:rsidRDefault="00346761" w:rsidP="003467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Актуализировано</w:t>
      </w:r>
    </w:p>
    <w:p w:rsidR="00346761" w:rsidRDefault="00346761" w:rsidP="003467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Советом Института социально-гуманитарных наук</w:t>
      </w:r>
    </w:p>
    <w:p w:rsidR="00346761" w:rsidRDefault="00346761" w:rsidP="003467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№1 от 15.09.2016</w:t>
      </w:r>
    </w:p>
    <w:p w:rsidR="00346761" w:rsidRDefault="00346761" w:rsidP="00346761">
      <w:pPr>
        <w:spacing w:before="280" w:after="280"/>
        <w:jc w:val="center"/>
        <w:rPr>
          <w:sz w:val="28"/>
          <w:szCs w:val="28"/>
        </w:rPr>
      </w:pPr>
    </w:p>
    <w:p w:rsidR="00346761" w:rsidRDefault="00346761" w:rsidP="00346761">
      <w:pPr>
        <w:spacing w:before="280" w:after="280"/>
        <w:jc w:val="center"/>
        <w:rPr>
          <w:sz w:val="28"/>
          <w:szCs w:val="28"/>
        </w:rPr>
      </w:pPr>
    </w:p>
    <w:p w:rsidR="00346761" w:rsidRDefault="00346761" w:rsidP="00346761">
      <w:pPr>
        <w:spacing w:before="280" w:after="280"/>
        <w:jc w:val="center"/>
        <w:rPr>
          <w:sz w:val="28"/>
          <w:szCs w:val="28"/>
        </w:rPr>
      </w:pPr>
    </w:p>
    <w:p w:rsidR="00346761" w:rsidRDefault="00346761" w:rsidP="00346761">
      <w:pPr>
        <w:spacing w:before="280" w:after="280"/>
        <w:jc w:val="center"/>
        <w:rPr>
          <w:sz w:val="28"/>
          <w:szCs w:val="28"/>
        </w:rPr>
      </w:pPr>
    </w:p>
    <w:p w:rsidR="00AE0629" w:rsidRDefault="00AE0629" w:rsidP="00346761">
      <w:pPr>
        <w:spacing w:before="280" w:after="280"/>
        <w:jc w:val="center"/>
        <w:rPr>
          <w:sz w:val="28"/>
          <w:szCs w:val="28"/>
        </w:rPr>
      </w:pPr>
      <w:bookmarkStart w:id="0" w:name="_GoBack"/>
      <w:bookmarkEnd w:id="0"/>
    </w:p>
    <w:p w:rsidR="00346761" w:rsidRDefault="00346761" w:rsidP="00346761">
      <w:pPr>
        <w:spacing w:before="280" w:after="280"/>
        <w:jc w:val="center"/>
        <w:rPr>
          <w:sz w:val="28"/>
          <w:szCs w:val="28"/>
        </w:rPr>
      </w:pPr>
    </w:p>
    <w:p w:rsidR="00346761" w:rsidRDefault="00346761" w:rsidP="00346761">
      <w:pPr>
        <w:spacing w:before="280" w:after="28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Челябинск</w:t>
      </w:r>
    </w:p>
    <w:p w:rsidR="00346761" w:rsidRDefault="00346761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346761" w:rsidRDefault="00346761">
      <w:pPr>
        <w:rPr>
          <w:sz w:val="28"/>
          <w:szCs w:val="28"/>
        </w:rPr>
      </w:pPr>
      <w:r>
        <w:rPr>
          <w:sz w:val="28"/>
          <w:szCs w:val="28"/>
        </w:rPr>
        <w:t xml:space="preserve">Цель изучения дисциплины – сформировать у студентов целостное видение проблематики выявления подлинности произведений изобразительного искусства, проблематики выявления художественной, эстетической ценности произведений, проблематики исторической ценности произведений изобразительного </w:t>
      </w:r>
      <w:proofErr w:type="spellStart"/>
      <w:r>
        <w:rPr>
          <w:sz w:val="28"/>
          <w:szCs w:val="28"/>
        </w:rPr>
        <w:t>искусства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формировать</w:t>
      </w:r>
      <w:proofErr w:type="spellEnd"/>
      <w:r>
        <w:rPr>
          <w:sz w:val="28"/>
          <w:szCs w:val="28"/>
        </w:rPr>
        <w:t xml:space="preserve"> у студентов целостное видение проблематики выявления ценности произведений изобразительного искусства в коммерческом аспекте. Научиться использовать полученные знания в профессиональной деятельности и в собственной практике.</w:t>
      </w:r>
    </w:p>
    <w:p w:rsidR="00346761" w:rsidRDefault="00346761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Краткое содержание дисциплины</w:t>
      </w:r>
    </w:p>
    <w:p w:rsidR="00346761" w:rsidRDefault="00346761">
      <w:pPr>
        <w:rPr>
          <w:sz w:val="28"/>
          <w:szCs w:val="28"/>
        </w:rPr>
      </w:pPr>
      <w:r>
        <w:rPr>
          <w:sz w:val="28"/>
          <w:szCs w:val="28"/>
        </w:rPr>
        <w:t xml:space="preserve">Предмет курса предполагает изучение проблематики фальсификации и подлинности произведений изобразительного искусства, проблематики определения ценности произведений изобразительного искусства. Целью курса является сформировать у студентов представление о проблематике выявления подлинности произведений изобразительного искусства, о проблематике определения ценности произведений изобразительного искусства; изучить проблематику определения ценности произведений изобразительного искусства в коммерческом аспекте, сформировать у студентов представление о процедуре коммерческой оценки произведений изобразительного искусства. </w:t>
      </w:r>
    </w:p>
    <w:p w:rsidR="00346761" w:rsidRDefault="00346761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gramStart"/>
      <w:r>
        <w:rPr>
          <w:b/>
          <w:bCs/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3"/>
        <w:gridCol w:w="5133"/>
      </w:tblGrid>
      <w:tr w:rsidR="00346761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Pr>
              <w:jc w:val="center"/>
            </w:pPr>
            <w:r>
              <w:t>Планируемые результаты освоения</w:t>
            </w:r>
            <w:r>
              <w:br/>
              <w:t xml:space="preserve">ОП </w:t>
            </w:r>
            <w:proofErr w:type="gramStart"/>
            <w:r>
              <w:t>ВО</w:t>
            </w:r>
            <w:proofErr w:type="gramEnd"/>
            <w:r>
              <w:t xml:space="preserve"> (компетенции)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Pr>
              <w:jc w:val="center"/>
            </w:pPr>
            <w:r>
              <w:t xml:space="preserve">Планируемые результаты </w:t>
            </w:r>
            <w:r>
              <w:br/>
            </w:r>
            <w:proofErr w:type="gramStart"/>
            <w:r>
              <w:t>обучения по дисциплине</w:t>
            </w:r>
            <w:proofErr w:type="gramEnd"/>
            <w:r>
              <w:t xml:space="preserve"> (</w:t>
            </w:r>
            <w:proofErr w:type="spellStart"/>
            <w:r>
              <w:t>ЗУНы</w:t>
            </w:r>
            <w:proofErr w:type="spellEnd"/>
            <w:r>
              <w:t>)</w:t>
            </w:r>
          </w:p>
        </w:tc>
      </w:tr>
      <w:tr w:rsidR="00346761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Pr>
              <w:jc w:val="center"/>
            </w:pPr>
            <w:r>
              <w:t xml:space="preserve">ОК-1 способностью к абстрактному мышлению, анализу, синтезу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roofErr w:type="spellStart"/>
            <w:r>
              <w:t>Знать</w:t>
            </w:r>
            <w:proofErr w:type="gramStart"/>
            <w:r>
              <w:t>:П</w:t>
            </w:r>
            <w:proofErr w:type="gramEnd"/>
            <w:r>
              <w:t>отребность</w:t>
            </w:r>
            <w:proofErr w:type="spellEnd"/>
            <w:r>
              <w:t xml:space="preserve"> институтов государства в выводах аналитической информации по вопросам экспертизы и оценки произведений изобразительного искусства</w:t>
            </w:r>
          </w:p>
        </w:tc>
      </w:tr>
      <w:tr w:rsidR="00346761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roofErr w:type="spellStart"/>
            <w:r>
              <w:t>Уметь</w:t>
            </w:r>
            <w:proofErr w:type="gramStart"/>
            <w:r>
              <w:t>:Г</w:t>
            </w:r>
            <w:proofErr w:type="gramEnd"/>
            <w:r>
              <w:t>отовить</w:t>
            </w:r>
            <w:proofErr w:type="spellEnd"/>
            <w:r>
              <w:t xml:space="preserve"> аналитическую и сводную информацию по вопросам экспертизы и оценки произведений изобразительного искусства </w:t>
            </w:r>
          </w:p>
        </w:tc>
      </w:tr>
      <w:tr w:rsidR="00346761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roofErr w:type="spellStart"/>
            <w:r>
              <w:t>Владеть</w:t>
            </w:r>
            <w:proofErr w:type="gramStart"/>
            <w:r>
              <w:t>:Н</w:t>
            </w:r>
            <w:proofErr w:type="gramEnd"/>
            <w:r>
              <w:t>авыками</w:t>
            </w:r>
            <w:proofErr w:type="spellEnd"/>
            <w:r>
              <w:t xml:space="preserve"> применения операций анализа и синтеза и методов экспертизы и оценки произведений изобразительного искусства </w:t>
            </w:r>
          </w:p>
        </w:tc>
      </w:tr>
      <w:tr w:rsidR="00346761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Pr>
              <w:jc w:val="center"/>
            </w:pPr>
            <w:r>
              <w:t xml:space="preserve">ПК-4 способностью использовать в исследованиях по истории искусства тематические сетевые ресурсы, базы данных, информационно-поисковые системы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roofErr w:type="spellStart"/>
            <w:r>
              <w:t>Знать</w:t>
            </w:r>
            <w:proofErr w:type="gramStart"/>
            <w:r>
              <w:t>:Т</w:t>
            </w:r>
            <w:proofErr w:type="gramEnd"/>
            <w:r>
              <w:t>ематические</w:t>
            </w:r>
            <w:proofErr w:type="spellEnd"/>
            <w:r>
              <w:t xml:space="preserve"> сетевые ресурсы, базы данных, необходимые для исследований по истории искусства, для выводов о результатах экспертизы произведений изобразительного искусства </w:t>
            </w:r>
          </w:p>
        </w:tc>
      </w:tr>
      <w:tr w:rsidR="00346761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roofErr w:type="spellStart"/>
            <w:r>
              <w:t>Уметь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информационно-поисковые системы для поиска информации, необходимой для исследований по истории искусства, для выводов о результатах экспертизы произведений изобразительного искусства </w:t>
            </w:r>
          </w:p>
        </w:tc>
      </w:tr>
      <w:tr w:rsidR="00346761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roofErr w:type="spellStart"/>
            <w:r>
              <w:t>Владеть</w:t>
            </w:r>
            <w:proofErr w:type="gramStart"/>
            <w:r>
              <w:t>:Т</w:t>
            </w:r>
            <w:proofErr w:type="gramEnd"/>
            <w:r>
              <w:t>ехнологией</w:t>
            </w:r>
            <w:proofErr w:type="spellEnd"/>
            <w:r>
              <w:t xml:space="preserve"> поиска информации, необходимой для исследований по истории </w:t>
            </w:r>
            <w:r>
              <w:lastRenderedPageBreak/>
              <w:t xml:space="preserve">искусства, для выводов о результатах экспертизы произведений изобразительного искусства </w:t>
            </w:r>
          </w:p>
        </w:tc>
      </w:tr>
      <w:tr w:rsidR="00346761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Pr>
              <w:jc w:val="center"/>
            </w:pPr>
            <w:r>
              <w:lastRenderedPageBreak/>
              <w:t xml:space="preserve">ПК-11 способностью к подготовке аналитической информации (с учетом историко-культурного, искусствоведческого, художественного, цивилизационного контекста) для принятия решений органами государственной власти и местного самоуправления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roofErr w:type="spellStart"/>
            <w:r>
              <w:t>Знать</w:t>
            </w:r>
            <w:proofErr w:type="gramStart"/>
            <w:r>
              <w:t>:П</w:t>
            </w:r>
            <w:proofErr w:type="gramEnd"/>
            <w:r>
              <w:t>отребность</w:t>
            </w:r>
            <w:proofErr w:type="spellEnd"/>
            <w:r>
              <w:t xml:space="preserve"> органов государственного управления и местного самоуправления в аналитической информации по вопросам экспертизы и оценки произведений изобразительного искусства.</w:t>
            </w:r>
          </w:p>
        </w:tc>
      </w:tr>
      <w:tr w:rsidR="00346761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roofErr w:type="spellStart"/>
            <w:r>
              <w:t>Уметь</w:t>
            </w:r>
            <w:proofErr w:type="gramStart"/>
            <w:r>
              <w:t>:Г</w:t>
            </w:r>
            <w:proofErr w:type="gramEnd"/>
            <w:r>
              <w:t>отовить</w:t>
            </w:r>
            <w:proofErr w:type="spellEnd"/>
            <w:r>
              <w:t xml:space="preserve"> аналитическую информацию по вопросам экспертизы и оценки произведений изобразительного искусства с учетом историко-культурного, историко-художественного, историко-краеведческого, художественного и искусствоведческого контекста для принятия решений органами государственного управления и местного самоуправления</w:t>
            </w:r>
          </w:p>
        </w:tc>
      </w:tr>
      <w:tr w:rsidR="00346761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roofErr w:type="spellStart"/>
            <w:r>
              <w:t>Владеть</w:t>
            </w:r>
            <w:proofErr w:type="gramStart"/>
            <w:r>
              <w:t>:Н</w:t>
            </w:r>
            <w:proofErr w:type="gramEnd"/>
            <w:r>
              <w:t>авыками</w:t>
            </w:r>
            <w:proofErr w:type="spellEnd"/>
            <w:r>
              <w:t xml:space="preserve"> применения методов экспертизы и оценки произведений изобразительного искусства </w:t>
            </w:r>
          </w:p>
        </w:tc>
      </w:tr>
      <w:tr w:rsidR="00346761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Pr>
              <w:jc w:val="center"/>
            </w:pPr>
            <w:r>
              <w:t xml:space="preserve">ПК-14 способностью к разработке историко-культурных, искусствоведческих, художественных аспектов, аспектов, связанных с всеобщей историей искусства, историей отечественного искусства, сохранением и изучением, а также пропагандой художественного наследия в деятельности информационно-аналитических центров, общественных, государственных и муниципальных учреждений и организаций, СМИ, учреждениях историко-культурного туризма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roofErr w:type="spellStart"/>
            <w:r>
              <w:t>Знать</w:t>
            </w:r>
            <w:proofErr w:type="gramStart"/>
            <w:r>
              <w:t>:З</w:t>
            </w:r>
            <w:proofErr w:type="gramEnd"/>
            <w:r>
              <w:t>адачи</w:t>
            </w:r>
            <w:proofErr w:type="spellEnd"/>
            <w:r>
              <w:t xml:space="preserve"> деятельности информационно-аналитических центров, общественных, государственных и муниципальных учреждений и организаций, СМИ, учреждений историко-культурного туризма </w:t>
            </w:r>
          </w:p>
        </w:tc>
      </w:tr>
      <w:tr w:rsidR="00346761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roofErr w:type="spellStart"/>
            <w:r>
              <w:t>Уметь</w:t>
            </w:r>
            <w:proofErr w:type="gramStart"/>
            <w:r>
              <w:t>:П</w:t>
            </w:r>
            <w:proofErr w:type="gramEnd"/>
            <w:r>
              <w:t>роводить</w:t>
            </w:r>
            <w:proofErr w:type="spellEnd"/>
            <w:r>
              <w:t xml:space="preserve"> экспертизу и оценку произведений изобразительного искусства с целью разработки историко-культурных, искусствоведческих, художественных аспектов, аспектов, связанных с всеобщей историей искусства, историей отечественного искусства, сохранением и изучением, а также пропагандой художественного наследия в </w:t>
            </w:r>
          </w:p>
        </w:tc>
      </w:tr>
      <w:tr w:rsidR="00346761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roofErr w:type="spellStart"/>
            <w:r>
              <w:t>Владеть</w:t>
            </w:r>
            <w:proofErr w:type="gramStart"/>
            <w:r>
              <w:t>:Н</w:t>
            </w:r>
            <w:proofErr w:type="gramEnd"/>
            <w:r>
              <w:t>авыками</w:t>
            </w:r>
            <w:proofErr w:type="spellEnd"/>
            <w:r>
              <w:t xml:space="preserve"> применения методов экспертизы и оценки произведений изобразительного искусства </w:t>
            </w:r>
          </w:p>
        </w:tc>
      </w:tr>
      <w:tr w:rsidR="00346761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Pr>
              <w:jc w:val="center"/>
            </w:pPr>
            <w:r>
              <w:t xml:space="preserve">ПК-1 способностью к подготовке и проведению научно-исследовательских работ, в соответствии с направленностью (профилем) программы магистратуры, с использованием знания фундаментальных и прикладных дисциплин программы магистратуры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roofErr w:type="spellStart"/>
            <w:r>
              <w:t>Знать</w:t>
            </w:r>
            <w:proofErr w:type="gramStart"/>
            <w:r>
              <w:t>:А</w:t>
            </w:r>
            <w:proofErr w:type="gramEnd"/>
            <w:r>
              <w:t>спекты</w:t>
            </w:r>
            <w:proofErr w:type="spellEnd"/>
            <w:r>
              <w:t xml:space="preserve"> истории отечественного искусства, связанные с экспертизой и оценкой произведений изобразительного искусства </w:t>
            </w:r>
          </w:p>
        </w:tc>
      </w:tr>
      <w:tr w:rsidR="00346761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roofErr w:type="spellStart"/>
            <w:r>
              <w:t>Уметь</w:t>
            </w:r>
            <w:proofErr w:type="gramStart"/>
            <w:r>
              <w:t>:П</w:t>
            </w:r>
            <w:proofErr w:type="gramEnd"/>
            <w:r>
              <w:t>роводить</w:t>
            </w:r>
            <w:proofErr w:type="spellEnd"/>
            <w:r>
              <w:t xml:space="preserve"> научно-исследовательские работы по аспектам истории отечественного искусства, связанным с экспертизой и оценкой произведений изобразительного искусства </w:t>
            </w:r>
          </w:p>
        </w:tc>
      </w:tr>
      <w:tr w:rsidR="00346761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roofErr w:type="spellStart"/>
            <w:r>
              <w:t>Владеть</w:t>
            </w:r>
            <w:proofErr w:type="gramStart"/>
            <w:r>
              <w:t>:М</w:t>
            </w:r>
            <w:proofErr w:type="gramEnd"/>
            <w:r>
              <w:t>етодиками</w:t>
            </w:r>
            <w:proofErr w:type="spellEnd"/>
            <w:r>
              <w:t xml:space="preserve"> оценки произведений искусства на основе базовой информации по истории отечественного искусства</w:t>
            </w:r>
          </w:p>
        </w:tc>
      </w:tr>
    </w:tbl>
    <w:p w:rsidR="00346761" w:rsidRDefault="00346761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3. Самостоятельная работа студента</w:t>
      </w:r>
    </w:p>
    <w:tbl>
      <w:tblPr>
        <w:tblW w:w="4286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00"/>
        <w:gridCol w:w="4400"/>
      </w:tblGrid>
      <w:tr w:rsidR="00346761" w:rsidTr="00346761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Pr>
              <w:jc w:val="center"/>
            </w:pPr>
            <w:r>
              <w:t>Вид работы и содержание задания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Pr>
              <w:jc w:val="center"/>
            </w:pPr>
            <w:r>
              <w:t>Список литературы (с указанием разделов, глав, страниц)</w:t>
            </w:r>
          </w:p>
        </w:tc>
      </w:tr>
      <w:tr w:rsidR="00346761" w:rsidTr="00346761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 xml:space="preserve">Подготовка к практическим занятиям (самостоятельное изучение источников, хрестоматий, научной литературы). </w:t>
            </w:r>
            <w:r>
              <w:lastRenderedPageBreak/>
              <w:t>Экспертиза искусства: правовые основы, проблемы, подходы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lastRenderedPageBreak/>
              <w:t xml:space="preserve">Миронова, А. Ф. Экспертиза и атрибуция изделий декоративно-прикладного искусства / А. Ф. Миронова. - М.: Форум, </w:t>
            </w:r>
            <w:r>
              <w:lastRenderedPageBreak/>
              <w:t>ИНФРА-М, 2016. - 94 с.</w:t>
            </w:r>
          </w:p>
        </w:tc>
      </w:tr>
      <w:tr w:rsidR="00346761" w:rsidTr="00346761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roofErr w:type="gramStart"/>
            <w:r>
              <w:lastRenderedPageBreak/>
              <w:t>Подготовка к практическим занятиям (самостоятельное изучение источников, хрестоматий, научной литературы.</w:t>
            </w:r>
            <w:proofErr w:type="gramEnd"/>
            <w:r>
              <w:t xml:space="preserve"> Искусствоведческие методы экспертизы произведений изобразительного искусства.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roofErr w:type="spellStart"/>
            <w:r>
              <w:t>Зедльмайр</w:t>
            </w:r>
            <w:proofErr w:type="spellEnd"/>
            <w:r>
              <w:t xml:space="preserve">, Г. Искусство и истина: Теория и метод истории искусства / Г. </w:t>
            </w:r>
            <w:proofErr w:type="spellStart"/>
            <w:r>
              <w:t>Зедльмайр</w:t>
            </w:r>
            <w:proofErr w:type="spellEnd"/>
            <w:r>
              <w:t>. - СПб</w:t>
            </w:r>
            <w:proofErr w:type="gramStart"/>
            <w:r>
              <w:t xml:space="preserve">.: </w:t>
            </w:r>
            <w:proofErr w:type="gramEnd"/>
            <w:r>
              <w:t>Аксиома, 2000. - 271 с.</w:t>
            </w:r>
          </w:p>
        </w:tc>
      </w:tr>
      <w:tr w:rsidR="00346761" w:rsidTr="00346761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>Подготовка к практическим занятиям (самостоятельное изучение источников, хрестоматий, научной литературы). Правовые основы деятельности в сфере культуры и искусства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>Гражданский кодекс Российской Федерации</w:t>
            </w:r>
            <w:proofErr w:type="gramStart"/>
            <w:r>
              <w:t xml:space="preserve"> :</w:t>
            </w:r>
            <w:proofErr w:type="gramEnd"/>
            <w:r>
              <w:t xml:space="preserve"> Части первая, вторая, третья и четвертая Текст по сост. на 25 октября 2016 г.: с сравн. табл. изм. </w:t>
            </w:r>
          </w:p>
        </w:tc>
      </w:tr>
      <w:tr w:rsidR="00346761" w:rsidTr="00346761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>Подготовка к практическим занятиям (самостоятельное изучение источников, хрестоматий, научной литературы). Художественный образ. Содержание, возникновение, восприятие, раскрытие. Взаимодействие художественного образа и художественной оценки.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>Анализ и интерпретация произведения искусства: Художественное сотворчество: учебное пособие/ Н. А. Яковлева, Т. П. Чаговец, Е. Б. Мозговая и др.- М.: Высшая школа, 2005.- 549 с.</w:t>
            </w:r>
          </w:p>
        </w:tc>
      </w:tr>
      <w:tr w:rsidR="00346761" w:rsidTr="00346761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>Подготовка к практическим занятиям (самостоятельное изучение источников, хрестоматий, научной литературы)</w:t>
            </w:r>
            <w:proofErr w:type="gramStart"/>
            <w:r>
              <w:t>.В</w:t>
            </w:r>
            <w:proofErr w:type="gramEnd"/>
            <w:r>
              <w:t xml:space="preserve">заимовлияние художественной, эстетической, исторической и коммерческой оценок.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roofErr w:type="spellStart"/>
            <w:r>
              <w:t>Бенаму-Юэ</w:t>
            </w:r>
            <w:proofErr w:type="spellEnd"/>
            <w:r>
              <w:t xml:space="preserve">, Ж. Цена искусства / Ж. </w:t>
            </w:r>
            <w:proofErr w:type="spellStart"/>
            <w:r>
              <w:t>Бенаму-Юэ</w:t>
            </w:r>
            <w:proofErr w:type="spellEnd"/>
            <w:r>
              <w:t xml:space="preserve">. - М.: </w:t>
            </w:r>
            <w:proofErr w:type="spellStart"/>
            <w:r>
              <w:t>Артмедиа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  <w:r>
              <w:t xml:space="preserve">, 2008. - 159 с. </w:t>
            </w:r>
          </w:p>
        </w:tc>
      </w:tr>
      <w:tr w:rsidR="00346761" w:rsidTr="00346761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>Подготовка к практическим занятиям (самостоятельное изучение источников, хрестоматий, научной литературы). Художественная оценка современного искусства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roofErr w:type="spellStart"/>
            <w:r>
              <w:t>Филлипс</w:t>
            </w:r>
            <w:proofErr w:type="spellEnd"/>
            <w:r>
              <w:t>, С. ....</w:t>
            </w:r>
            <w:proofErr w:type="spellStart"/>
            <w:r>
              <w:t>Измы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Как понимать современное искусство / С. </w:t>
            </w:r>
            <w:proofErr w:type="spellStart"/>
            <w:r>
              <w:t>Филлипс</w:t>
            </w:r>
            <w:proofErr w:type="spellEnd"/>
            <w:r>
              <w:t xml:space="preserve">. - М.: Ад </w:t>
            </w:r>
            <w:proofErr w:type="spellStart"/>
            <w:r>
              <w:t>Маргинем</w:t>
            </w:r>
            <w:proofErr w:type="spellEnd"/>
            <w:r>
              <w:t xml:space="preserve"> Пресс, 2016. - 157 с.</w:t>
            </w:r>
          </w:p>
        </w:tc>
      </w:tr>
      <w:tr w:rsidR="00346761" w:rsidTr="00346761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>Подготовка к практическим занятиям (самостоятельное изучение источников, хрестоматий, научной литературы). Аукцион произведений изобразительного искусства: проблемы оценок и ценообразования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 xml:space="preserve">Томпсон, Д. Как продать за $12 миллионов чучело акулы. </w:t>
            </w:r>
            <w:proofErr w:type="gramStart"/>
            <w:r>
              <w:t>Скандальная</w:t>
            </w:r>
            <w:proofErr w:type="gramEnd"/>
            <w:r>
              <w:t xml:space="preserve"> правда о современном искусстве и </w:t>
            </w:r>
            <w:proofErr w:type="spellStart"/>
            <w:r>
              <w:t>аукц</w:t>
            </w:r>
            <w:proofErr w:type="spellEnd"/>
            <w:r>
              <w:t xml:space="preserve">. домах / </w:t>
            </w:r>
            <w:proofErr w:type="spellStart"/>
            <w:r>
              <w:t>Д.Томпсон</w:t>
            </w:r>
            <w:proofErr w:type="spellEnd"/>
            <w:r>
              <w:t xml:space="preserve">. - М.: - М.: </w:t>
            </w:r>
            <w:proofErr w:type="spellStart"/>
            <w:r>
              <w:t>Центрполиграф</w:t>
            </w:r>
            <w:proofErr w:type="spellEnd"/>
            <w:r>
              <w:t>, 2010. - 351 с.</w:t>
            </w:r>
          </w:p>
        </w:tc>
      </w:tr>
      <w:tr w:rsidR="00346761" w:rsidTr="00346761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>Подготовка к практическим занятиям (самостоятельное изучение источников, хрестоматий, научной литературы). Отбор произведений на выставки, биеннале, фестивали искусства; влияние на оценку произведения искусства участия автора в выставках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 xml:space="preserve">Арутюнова, А. Арт-рынок в XXI веке. Пространство художественного эксперимента / </w:t>
            </w:r>
            <w:proofErr w:type="spellStart"/>
            <w:r>
              <w:t>А.Арутюнова</w:t>
            </w:r>
            <w:proofErr w:type="spellEnd"/>
            <w:r>
              <w:t>. - М.: Издательский Дом ВШЭ, 2017 г. - 232 с.</w:t>
            </w:r>
          </w:p>
        </w:tc>
      </w:tr>
    </w:tbl>
    <w:p w:rsidR="00346761" w:rsidRDefault="00346761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Виды контроля, процедуры проведения, критерии оценивания 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7"/>
        <w:gridCol w:w="5098"/>
        <w:gridCol w:w="3431"/>
      </w:tblGrid>
      <w:tr w:rsidR="00346761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Pr>
              <w:jc w:val="center"/>
            </w:pPr>
            <w:r>
              <w:t>Вид контроля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Pr>
              <w:jc w:val="center"/>
            </w:pPr>
            <w:r>
              <w:t>Процедуры проведения и оценивания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Pr>
              <w:jc w:val="center"/>
            </w:pPr>
            <w:r>
              <w:t>Критерии оценивания</w:t>
            </w:r>
          </w:p>
        </w:tc>
      </w:tr>
      <w:tr w:rsidR="00346761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Pr>
              <w:jc w:val="center"/>
            </w:pPr>
            <w:r>
              <w:t>Текущий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Pr>
              <w:jc w:val="center"/>
            </w:pPr>
            <w:r>
              <w:t>Доклад. Работа выполняется в рамках самостоятельной (внеаудиторной) работы студентов по разделам дисциплины №</w:t>
            </w:r>
            <w:proofErr w:type="gramStart"/>
            <w:r>
              <w:t xml:space="preserve"> .</w:t>
            </w:r>
            <w:proofErr w:type="gramEnd"/>
            <w:r>
              <w:t xml:space="preserve"> Работа должна быть сдана через неделю после выдачи задания по соответствующему разделу. Оценивается по 15-балльной шкале, при этом </w:t>
            </w:r>
            <w:r>
              <w:lastRenderedPageBreak/>
              <w:t xml:space="preserve">учитываются: 1) своевременность представления работы; 2) наличие и полнота 4-5 художественных оценок, вынесенных авторами в разное время, и собственной оценки для произведения искусства российского автора. 1. Своевременность оценивается по следующей схеме: 5 баллов – работа сдана на проверку своевременно; 3 баллов – работа сдана на проверку в течение 3-х дней после установленного срока; 2 балла – работа сдана более чем с трехдневным опозданием; </w:t>
            </w:r>
            <w:proofErr w:type="gramStart"/>
            <w:r>
              <w:t>0 баллов – работа не сдана на проверку. 2. наличие и полнота 4-5 художественных оценок, вынесенных авторами в разное время, и собственной оценки для произведения искусства российского автора оцениваются по схеме: 10 баллов – содержание, полнота освещения и качество проработки материала полностью соответствуют установленным требованиям; 8 баллов – работа в целом соответствует установленным требованиям, но имеются небольшие недостатки в качестве проработки материала;</w:t>
            </w:r>
            <w:proofErr w:type="gramEnd"/>
            <w:r>
              <w:t xml:space="preserve"> 4 балла – имеются существенные недостатки по полноте и содержанию, невысокое качество проработки материала; 2 балла – тема не раскрыта, работа содержит совокупность бессистемных сведений; 0 баллов – работа не выполнена.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lastRenderedPageBreak/>
              <w:t xml:space="preserve">Зачтено: более 6 баллов. </w:t>
            </w:r>
            <w:r>
              <w:br/>
              <w:t>Не зачтено: менее 7 баллов.</w:t>
            </w:r>
          </w:p>
        </w:tc>
      </w:tr>
      <w:tr w:rsidR="00346761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Pr>
              <w:jc w:val="center"/>
            </w:pPr>
            <w:r>
              <w:lastRenderedPageBreak/>
              <w:t xml:space="preserve">промежуточный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Pr>
              <w:jc w:val="center"/>
            </w:pPr>
            <w:r>
              <w:t>Экзамен. К процедуре экзамена допускаются студенты по итогам текущего контроля. Экзамен проводится в период сессии, осуществляется по билетам, каждый из которых содержит 2 вопроса, требующих развернутого устного ответа. На подготовку к ответу дается 40 минут.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>Отлично: Свободное владение материалом, уверенные ответы на вопросы по теме</w:t>
            </w:r>
            <w:r>
              <w:br/>
              <w:t>Хорошо: Свободное владение материалом, неуверенные ответы на вопросы по теме</w:t>
            </w:r>
            <w:r>
              <w:br/>
              <w:t>Удовлетворительно: Неполное раскрытие темы, ошибки в трактовке материала, неуверенные ответы на вопросы по теме</w:t>
            </w:r>
            <w:r>
              <w:br/>
              <w:t>Неудовлетворительно: Тема не раскрыта, затруднения в ответах на вопросы по теме</w:t>
            </w:r>
          </w:p>
        </w:tc>
      </w:tr>
    </w:tbl>
    <w:p w:rsidR="00346761" w:rsidRDefault="00346761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Типовые контрольные задания 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7"/>
        <w:gridCol w:w="8529"/>
      </w:tblGrid>
      <w:tr w:rsidR="00346761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Pr>
              <w:jc w:val="center"/>
            </w:pPr>
            <w:r>
              <w:t>Вид контроля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Pr>
              <w:jc w:val="center"/>
            </w:pPr>
            <w:r>
              <w:t>Типовые контрольные задания</w:t>
            </w:r>
          </w:p>
        </w:tc>
      </w:tr>
      <w:tr w:rsidR="00346761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Pr>
              <w:jc w:val="center"/>
            </w:pPr>
            <w:r>
              <w:t>Текущий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 xml:space="preserve">Представить вынесенные авторами в разное время и </w:t>
            </w:r>
            <w:proofErr w:type="gramStart"/>
            <w:r>
              <w:t>собственную</w:t>
            </w:r>
            <w:proofErr w:type="gramEnd"/>
            <w:r>
              <w:t xml:space="preserve"> художественные оценки для произведения искусства российского автора: 1. Для произведения авангарда начала ХХ в. 2. Для произведения эпохи соцреализма. 3. Для произведения нонконформистов 1960-80 гг. 4. Для произведения эпохи постмодернизма. 5. Для произведения современного челябинского художника</w:t>
            </w:r>
          </w:p>
        </w:tc>
      </w:tr>
      <w:tr w:rsidR="00346761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Pr>
              <w:jc w:val="center"/>
            </w:pPr>
            <w:r>
              <w:t xml:space="preserve">промежуточный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>1 Цели и задачи экспертизы. Фигура эксперта в законодательстве. Ответственность эксперта</w:t>
            </w:r>
            <w:r>
              <w:br/>
              <w:t>2 Искусствоведческая экспертиза произведений изобразительного искусства. Структурный анализ</w:t>
            </w:r>
            <w:r>
              <w:br/>
            </w:r>
            <w:r>
              <w:lastRenderedPageBreak/>
              <w:t>3 Правовые основы деятельности в сфере культуры и искусства</w:t>
            </w:r>
            <w:r>
              <w:br/>
              <w:t xml:space="preserve">4 Характеристика положений Закона РФ «Об оценочной деятельности» и Стандартов оценки, обязательные к применению субъектами оценочной деятельности. </w:t>
            </w:r>
            <w:r>
              <w:br/>
              <w:t xml:space="preserve">5 Характеристика положений Гражданского кодекса РФ. Часть четвертая. Глава 70. </w:t>
            </w:r>
            <w:r>
              <w:br/>
              <w:t>6 Законы РФ «Основы законодательства РФ о культуре», «О вывозе и ввозе культурных ценностей»</w:t>
            </w:r>
            <w:r>
              <w:br/>
              <w:t>7 Художественный образ. Содержание, возникновение, восприятие, раскрытие. Взаимодействие художественного образа и художественной оценки.</w:t>
            </w:r>
            <w:r>
              <w:br/>
              <w:t>8 Взаимовлияние художественной, эстетической, исторической и коммерческой оценок.</w:t>
            </w:r>
            <w:r>
              <w:br/>
              <w:t>9 Художественная оценка современного искусства</w:t>
            </w:r>
            <w:r>
              <w:br/>
              <w:t>10</w:t>
            </w:r>
            <w:proofErr w:type="gramStart"/>
            <w:r>
              <w:t xml:space="preserve"> О</w:t>
            </w:r>
            <w:proofErr w:type="gramEnd"/>
            <w:r>
              <w:t>характеризовать значение аукционов произведений изобразительного искусства для оценки и ценообразования</w:t>
            </w:r>
            <w:r>
              <w:br/>
              <w:t>11 Охарактеризовать процедуру отбора произведений на выставки, биеннале, фестивали искусства; влияние на оценку произведения искусства участия автора в выставках</w:t>
            </w:r>
          </w:p>
        </w:tc>
      </w:tr>
    </w:tbl>
    <w:p w:rsidR="00346761" w:rsidRDefault="00346761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Учебно-методическое и информационное обеспечение дисциплины</w:t>
      </w:r>
    </w:p>
    <w:p w:rsidR="00346761" w:rsidRDefault="003467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Печатная учебно-методическая документация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а) основная литература:</w:t>
      </w:r>
    </w:p>
    <w:p w:rsidR="00346761" w:rsidRDefault="00346761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Миронова, А. Ф. Экспертиза и атрибуция изделий декоративно-прикладного искусства [Текст]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А. Ф. Миронова. - 2-е изд. - М.: Форум : ИНФРА-М, 2016. - 94, [1] с. ил.</w:t>
      </w:r>
    </w:p>
    <w:p w:rsidR="00346761" w:rsidRDefault="00346761">
      <w:pPr>
        <w:numPr>
          <w:ilvl w:val="0"/>
          <w:numId w:val="1"/>
        </w:numPr>
        <w:ind w:firstLine="850"/>
        <w:rPr>
          <w:sz w:val="28"/>
          <w:szCs w:val="28"/>
        </w:rPr>
      </w:pPr>
      <w:proofErr w:type="spellStart"/>
      <w:r>
        <w:rPr>
          <w:sz w:val="28"/>
          <w:szCs w:val="28"/>
        </w:rPr>
        <w:t>Зедльмайр</w:t>
      </w:r>
      <w:proofErr w:type="spellEnd"/>
      <w:r>
        <w:rPr>
          <w:sz w:val="28"/>
          <w:szCs w:val="28"/>
        </w:rPr>
        <w:t xml:space="preserve">, Х. Искусство и истина: Теория и метод истории искусства Г. </w:t>
      </w:r>
      <w:proofErr w:type="spellStart"/>
      <w:r>
        <w:rPr>
          <w:sz w:val="28"/>
          <w:szCs w:val="28"/>
        </w:rPr>
        <w:t>Зедльмайр</w:t>
      </w:r>
      <w:proofErr w:type="spellEnd"/>
      <w:r>
        <w:rPr>
          <w:sz w:val="28"/>
          <w:szCs w:val="28"/>
        </w:rPr>
        <w:t xml:space="preserve">; Пер.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нем</w:t>
      </w:r>
      <w:proofErr w:type="gramEnd"/>
      <w:r>
        <w:rPr>
          <w:sz w:val="28"/>
          <w:szCs w:val="28"/>
        </w:rPr>
        <w:t xml:space="preserve">. Ю. Н. Попова; </w:t>
      </w:r>
      <w:proofErr w:type="spellStart"/>
      <w:r>
        <w:rPr>
          <w:sz w:val="28"/>
          <w:szCs w:val="28"/>
        </w:rPr>
        <w:t>Послесл</w:t>
      </w:r>
      <w:proofErr w:type="spellEnd"/>
      <w:r>
        <w:rPr>
          <w:sz w:val="28"/>
          <w:szCs w:val="28"/>
        </w:rPr>
        <w:t xml:space="preserve">. В. В. </w:t>
      </w:r>
      <w:proofErr w:type="spellStart"/>
      <w:r>
        <w:rPr>
          <w:sz w:val="28"/>
          <w:szCs w:val="28"/>
        </w:rPr>
        <w:t>Бибихина</w:t>
      </w:r>
      <w:proofErr w:type="spellEnd"/>
      <w:r>
        <w:rPr>
          <w:sz w:val="28"/>
          <w:szCs w:val="28"/>
        </w:rPr>
        <w:t>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Аксиома, 2000. - 271 с.</w:t>
      </w:r>
    </w:p>
    <w:p w:rsidR="00346761" w:rsidRDefault="00346761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Анализ и интерпретация произведения искусства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Художественное сотворчество [Текст]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>. учеб. заведений Н. А. Яковлева, Т. П. Чаговец, Е. Б. Мозговая и др.; Под ред. Н. А. Яковлевой. - М.: Высшая школа, 2005. - 549, [2] с.</w:t>
      </w:r>
    </w:p>
    <w:p w:rsidR="00346761" w:rsidRDefault="00346761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Части первая, вторая, третья и четвертая [Текст] по сост. на 25 октября 2016 г.: с сравн. табл. изм. - М.: Проспект, 2016. - 637, [1] с.</w:t>
      </w:r>
    </w:p>
    <w:p w:rsidR="00346761" w:rsidRDefault="00346761">
      <w:pPr>
        <w:ind w:left="720" w:hanging="360"/>
        <w:rPr>
          <w:sz w:val="28"/>
          <w:szCs w:val="28"/>
        </w:rPr>
      </w:pPr>
    </w:p>
    <w:p w:rsidR="00346761" w:rsidRDefault="00346761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б) дополнительная литература:</w:t>
      </w:r>
    </w:p>
    <w:p w:rsidR="00346761" w:rsidRDefault="00346761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Тихонов, А. А. Рынок и антиквариат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Русское искусство на Западе, 1985-2005 [Текст] А. А. Тихонов. - М.: Экономика, 2006. - 678, [1] с. ил.</w:t>
      </w:r>
    </w:p>
    <w:p w:rsidR="00346761" w:rsidRDefault="00346761">
      <w:pPr>
        <w:numPr>
          <w:ilvl w:val="0"/>
          <w:numId w:val="2"/>
        </w:numPr>
        <w:ind w:firstLine="850"/>
        <w:rPr>
          <w:sz w:val="28"/>
          <w:szCs w:val="28"/>
        </w:rPr>
      </w:pPr>
      <w:proofErr w:type="spellStart"/>
      <w:r>
        <w:rPr>
          <w:sz w:val="28"/>
          <w:szCs w:val="28"/>
        </w:rPr>
        <w:t>Зедльмайр</w:t>
      </w:r>
      <w:proofErr w:type="spellEnd"/>
      <w:r>
        <w:rPr>
          <w:sz w:val="28"/>
          <w:szCs w:val="28"/>
        </w:rPr>
        <w:t>, Х. Утрата середины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Революция современного искусства ; Смерть света [Текст] Х. </w:t>
      </w:r>
      <w:proofErr w:type="spellStart"/>
      <w:r>
        <w:rPr>
          <w:sz w:val="28"/>
          <w:szCs w:val="28"/>
        </w:rPr>
        <w:t>Зедльмайр</w:t>
      </w:r>
      <w:proofErr w:type="spellEnd"/>
      <w:r>
        <w:rPr>
          <w:sz w:val="28"/>
          <w:szCs w:val="28"/>
        </w:rPr>
        <w:t xml:space="preserve"> ; пер. с нем., вступ. ст., с. 13-28 С. С. </w:t>
      </w:r>
      <w:proofErr w:type="spellStart"/>
      <w:r>
        <w:rPr>
          <w:sz w:val="28"/>
          <w:szCs w:val="28"/>
        </w:rPr>
        <w:t>Ванеяна</w:t>
      </w:r>
      <w:proofErr w:type="spellEnd"/>
      <w:r>
        <w:rPr>
          <w:sz w:val="28"/>
          <w:szCs w:val="28"/>
        </w:rPr>
        <w:t>. - М.: Территория будущего, 2008. - 638, [1] с. 24 см.</w:t>
      </w:r>
    </w:p>
    <w:p w:rsidR="00346761" w:rsidRDefault="00346761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Современное искусство и отечественный художественный рынок </w:t>
      </w:r>
      <w:proofErr w:type="spellStart"/>
      <w:r>
        <w:rPr>
          <w:sz w:val="28"/>
          <w:szCs w:val="28"/>
        </w:rPr>
        <w:t>Моногр</w:t>
      </w:r>
      <w:proofErr w:type="spellEnd"/>
      <w:r>
        <w:rPr>
          <w:sz w:val="28"/>
          <w:szCs w:val="28"/>
        </w:rPr>
        <w:t>. Т. Е. Шехтер, А. В. Карпов, И. Л. Комарова и др.; Под ред. Т. Е. Шехтер; Санкт-Петербург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уманитар</w:t>
      </w:r>
      <w:proofErr w:type="spellEnd"/>
      <w:r>
        <w:rPr>
          <w:sz w:val="28"/>
          <w:szCs w:val="28"/>
        </w:rPr>
        <w:t>. ун-т профсоюзов. - СПб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СПбГУП</w:t>
      </w:r>
      <w:proofErr w:type="spellEnd"/>
      <w:r>
        <w:rPr>
          <w:sz w:val="28"/>
          <w:szCs w:val="28"/>
        </w:rPr>
        <w:t>, 2005. - 169, [1] с.</w:t>
      </w:r>
    </w:p>
    <w:p w:rsidR="00346761" w:rsidRDefault="00346761">
      <w:pPr>
        <w:ind w:left="720" w:hanging="360"/>
        <w:rPr>
          <w:sz w:val="28"/>
          <w:szCs w:val="28"/>
        </w:rPr>
      </w:pPr>
    </w:p>
    <w:p w:rsidR="00346761" w:rsidRDefault="00346761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в) отечественные и зарубежные журналы по дисциплине, имеющиеся в библиотеке:</w:t>
      </w:r>
    </w:p>
    <w:p w:rsidR="00346761" w:rsidRDefault="00346761">
      <w:pPr>
        <w:ind w:left="720" w:hanging="360"/>
        <w:rPr>
          <w:sz w:val="28"/>
          <w:szCs w:val="28"/>
        </w:rPr>
      </w:pPr>
    </w:p>
    <w:p w:rsidR="00346761" w:rsidRDefault="00346761">
      <w:pPr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г) методические указания для студентов по освоению дисциплины:</w:t>
      </w:r>
    </w:p>
    <w:p w:rsidR="00346761" w:rsidRDefault="00346761">
      <w:pPr>
        <w:numPr>
          <w:ilvl w:val="0"/>
          <w:numId w:val="4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Основная литература </w:t>
      </w:r>
    </w:p>
    <w:p w:rsidR="00346761" w:rsidRDefault="00346761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из них: учебно-методическое обеспечение самостоятельной работы студента:</w:t>
      </w:r>
    </w:p>
    <w:p w:rsidR="00346761" w:rsidRDefault="00346761">
      <w:pPr>
        <w:numPr>
          <w:ilvl w:val="0"/>
          <w:numId w:val="4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Основная литература </w:t>
      </w:r>
    </w:p>
    <w:p w:rsidR="00346761" w:rsidRDefault="00346761">
      <w:pPr>
        <w:ind w:left="720" w:hanging="360"/>
        <w:rPr>
          <w:sz w:val="28"/>
          <w:szCs w:val="28"/>
        </w:rPr>
      </w:pPr>
    </w:p>
    <w:p w:rsidR="00346761" w:rsidRDefault="003467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Электронная учебно-методическая документация</w:t>
      </w:r>
      <w:r>
        <w:rPr>
          <w:sz w:val="28"/>
          <w:szCs w:val="28"/>
        </w:rPr>
        <w:br/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"/>
        <w:gridCol w:w="1277"/>
        <w:gridCol w:w="2702"/>
        <w:gridCol w:w="2207"/>
        <w:gridCol w:w="1947"/>
        <w:gridCol w:w="1844"/>
      </w:tblGrid>
      <w:tr w:rsidR="00346761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>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Pr>
              <w:jc w:val="center"/>
            </w:pPr>
            <w:r>
              <w:t xml:space="preserve">Вид </w:t>
            </w:r>
            <w:r>
              <w:br/>
              <w:t>литературы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Pr>
              <w:jc w:val="center"/>
            </w:pPr>
            <w:r>
              <w:t>Наименование разработки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Pr>
              <w:jc w:val="center"/>
            </w:pPr>
            <w:r>
              <w:t xml:space="preserve">Ссылка на </w:t>
            </w:r>
            <w:proofErr w:type="spellStart"/>
            <w:r>
              <w:t>инфо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мационный</w:t>
            </w:r>
            <w:proofErr w:type="spellEnd"/>
            <w:r>
              <w:t xml:space="preserve"> ресурс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Pr>
              <w:jc w:val="center"/>
            </w:pPr>
            <w:r>
              <w:t>Наименование ресурса в электронной форме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Pr>
              <w:jc w:val="center"/>
            </w:pPr>
            <w:r>
              <w:t>Доступность (сеть Интернет /</w:t>
            </w:r>
            <w:r>
              <w:br/>
              <w:t>локальная сеть;</w:t>
            </w:r>
            <w:r>
              <w:br/>
              <w:t>авторизованный / свободный д</w:t>
            </w:r>
            <w:proofErr w:type="gramStart"/>
            <w:r>
              <w:t>о-</w:t>
            </w:r>
            <w:proofErr w:type="gramEnd"/>
            <w:r>
              <w:br/>
              <w:t>ступ)</w:t>
            </w:r>
          </w:p>
        </w:tc>
      </w:tr>
      <w:tr w:rsidR="00346761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>Основная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>Бирюков, А.А. Гражданский кодекс Российской Федерации (часть четвертая) в схемах. [Электронный ресурс] —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ан. — М.</w:t>
            </w:r>
            <w:proofErr w:type="gramStart"/>
            <w:r>
              <w:t xml:space="preserve"> :</w:t>
            </w:r>
            <w:proofErr w:type="gramEnd"/>
            <w:r>
              <w:t xml:space="preserve"> Проспект, 2015. — 216 с.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>https://e.lanbook.com/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>Электронно-библиотечная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roofErr w:type="spellStart"/>
            <w:r>
              <w:t>ЛокальнаяСеть</w:t>
            </w:r>
            <w:proofErr w:type="spellEnd"/>
            <w:r>
              <w:t xml:space="preserve"> / Авторизованный</w:t>
            </w:r>
          </w:p>
        </w:tc>
      </w:tr>
      <w:tr w:rsidR="00346761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>Основная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roofErr w:type="spellStart"/>
            <w:r>
              <w:t>Ванеян</w:t>
            </w:r>
            <w:proofErr w:type="spellEnd"/>
            <w:r>
              <w:t xml:space="preserve">, С.С. Пустующий Трон. Критическое искусствознание </w:t>
            </w:r>
            <w:proofErr w:type="spellStart"/>
            <w:r>
              <w:t>Ханса</w:t>
            </w:r>
            <w:proofErr w:type="spellEnd"/>
            <w:r>
              <w:t xml:space="preserve"> </w:t>
            </w:r>
            <w:proofErr w:type="spellStart"/>
            <w:r>
              <w:t>Зедльмайра</w:t>
            </w:r>
            <w:proofErr w:type="spellEnd"/>
            <w:r>
              <w:t>. [Электронный ресурс] —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ан. — М.</w:t>
            </w:r>
            <w:proofErr w:type="gramStart"/>
            <w:r>
              <w:t xml:space="preserve"> :</w:t>
            </w:r>
            <w:proofErr w:type="gramEnd"/>
            <w:r>
              <w:t xml:space="preserve"> "Прогресс-Традиция", 2004. — 416 с.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>https://e.lanbook.com/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>Электронно-библиотечная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roofErr w:type="spellStart"/>
            <w:r>
              <w:t>ЛокальнаяСеть</w:t>
            </w:r>
            <w:proofErr w:type="spellEnd"/>
            <w:r>
              <w:t xml:space="preserve"> / Авторизованный</w:t>
            </w:r>
          </w:p>
        </w:tc>
      </w:tr>
      <w:tr w:rsidR="00346761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>Основная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>Арутюнова, А. Арт-рынок в XXI веке: пространство художественного эксперимента. [Электронный ресурс] —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ан. — М.</w:t>
            </w:r>
            <w:proofErr w:type="gramStart"/>
            <w:r>
              <w:t xml:space="preserve"> :</w:t>
            </w:r>
            <w:proofErr w:type="gramEnd"/>
            <w:r>
              <w:t xml:space="preserve"> Издательский дом Высшей школы экономики, 2015. — 232 с.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>https://e.lanbook.com/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>Электронно-библиотечная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roofErr w:type="spellStart"/>
            <w:r>
              <w:t>ЛокальнаяСеть</w:t>
            </w:r>
            <w:proofErr w:type="spellEnd"/>
            <w:r>
              <w:t xml:space="preserve"> / Авторизованный</w:t>
            </w:r>
          </w:p>
        </w:tc>
      </w:tr>
      <w:tr w:rsidR="00346761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>Основная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 w:rsidP="00AE0629">
            <w:r>
              <w:t>Медведев, М.Ю. Аукционы: проведение, участие, судебные споры. Справочник инвестора. [Электронный ресурс] / М.Ю. Медведев, А.М. Насонов. — Эле</w:t>
            </w:r>
            <w:r w:rsidR="00AE0629">
              <w:t>ктрон</w:t>
            </w:r>
            <w:proofErr w:type="gramStart"/>
            <w:r w:rsidR="00AE0629">
              <w:t>.</w:t>
            </w:r>
            <w:proofErr w:type="gramEnd"/>
            <w:r w:rsidR="00AE0629">
              <w:t xml:space="preserve"> </w:t>
            </w:r>
            <w:proofErr w:type="gramStart"/>
            <w:r w:rsidR="00AE0629">
              <w:t>д</w:t>
            </w:r>
            <w:proofErr w:type="gramEnd"/>
            <w:r w:rsidR="00AE0629">
              <w:t>ан. — М.</w:t>
            </w:r>
            <w:proofErr w:type="gramStart"/>
            <w:r w:rsidR="00AE0629">
              <w:t xml:space="preserve"> :</w:t>
            </w:r>
            <w:proofErr w:type="gramEnd"/>
            <w:r w:rsidR="00AE0629">
              <w:t xml:space="preserve"> Юстицинформ,</w:t>
            </w:r>
            <w:r>
              <w:t>2010.</w:t>
            </w:r>
            <w:r w:rsidR="00AE0629">
              <w:t>-</w:t>
            </w:r>
            <w:r>
              <w:t xml:space="preserve">224 с.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>http://znanium.com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r>
              <w:t>Электронно-библиотечной системы Znanium.com (Нижневартовск)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761" w:rsidRDefault="00346761">
            <w:proofErr w:type="spellStart"/>
            <w:r>
              <w:t>ЛокальнаяСеть</w:t>
            </w:r>
            <w:proofErr w:type="spellEnd"/>
            <w:r>
              <w:t xml:space="preserve"> / Авторизованный</w:t>
            </w:r>
          </w:p>
        </w:tc>
      </w:tr>
    </w:tbl>
    <w:p w:rsidR="00346761" w:rsidRDefault="00346761" w:rsidP="00AE0629">
      <w:pPr>
        <w:spacing w:before="280" w:after="280"/>
      </w:pPr>
    </w:p>
    <w:sectPr w:rsidR="00346761">
      <w:pgSz w:w="11907" w:h="16839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5F12"/>
    <w:multiLevelType w:val="hybridMultilevel"/>
    <w:tmpl w:val="FFFFFFFF"/>
    <w:lvl w:ilvl="0" w:tplc="121076E8">
      <w:start w:val="1"/>
      <w:numFmt w:val="decimal"/>
      <w:lvlText w:val="%1."/>
      <w:lvlJc w:val="left"/>
      <w:pPr>
        <w:ind w:left="720" w:hanging="360"/>
      </w:pPr>
    </w:lvl>
    <w:lvl w:ilvl="1" w:tplc="286A2F46">
      <w:start w:val="1"/>
      <w:numFmt w:val="decimal"/>
      <w:lvlText w:val="%2."/>
      <w:lvlJc w:val="left"/>
      <w:pPr>
        <w:ind w:left="1440" w:hanging="360"/>
      </w:pPr>
    </w:lvl>
    <w:lvl w:ilvl="2" w:tplc="6C4C6E79">
      <w:start w:val="1"/>
      <w:numFmt w:val="decimal"/>
      <w:lvlText w:val="%3."/>
      <w:lvlJc w:val="left"/>
      <w:pPr>
        <w:ind w:left="2160" w:hanging="360"/>
      </w:pPr>
    </w:lvl>
    <w:lvl w:ilvl="3" w:tplc="1C5EC867">
      <w:start w:val="1"/>
      <w:numFmt w:val="decimal"/>
      <w:lvlText w:val="%4."/>
      <w:lvlJc w:val="left"/>
      <w:pPr>
        <w:ind w:left="2880" w:hanging="360"/>
      </w:pPr>
    </w:lvl>
    <w:lvl w:ilvl="4" w:tplc="7FC88F83">
      <w:start w:val="1"/>
      <w:numFmt w:val="decimal"/>
      <w:lvlText w:val="%5."/>
      <w:lvlJc w:val="left"/>
      <w:pPr>
        <w:ind w:left="3600" w:hanging="360"/>
      </w:pPr>
    </w:lvl>
    <w:lvl w:ilvl="5" w:tplc="4AE290E7">
      <w:start w:val="1"/>
      <w:numFmt w:val="decimal"/>
      <w:lvlText w:val="%6."/>
      <w:lvlJc w:val="left"/>
      <w:pPr>
        <w:ind w:left="4320" w:hanging="360"/>
      </w:pPr>
    </w:lvl>
    <w:lvl w:ilvl="6" w:tplc="48093976">
      <w:start w:val="1"/>
      <w:numFmt w:val="decimal"/>
      <w:lvlText w:val="%7."/>
      <w:lvlJc w:val="left"/>
      <w:pPr>
        <w:ind w:left="5040" w:hanging="360"/>
      </w:pPr>
    </w:lvl>
    <w:lvl w:ilvl="7" w:tplc="47AD1748">
      <w:start w:val="1"/>
      <w:numFmt w:val="decimal"/>
      <w:lvlText w:val="%8."/>
      <w:lvlJc w:val="left"/>
      <w:pPr>
        <w:ind w:left="5760" w:hanging="360"/>
      </w:pPr>
    </w:lvl>
    <w:lvl w:ilvl="8" w:tplc="63121ADF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385AF74"/>
    <w:multiLevelType w:val="hybridMultilevel"/>
    <w:tmpl w:val="FFFFFFFF"/>
    <w:lvl w:ilvl="0" w:tplc="6EA1B589">
      <w:start w:val="1"/>
      <w:numFmt w:val="decimal"/>
      <w:lvlText w:val="%1."/>
      <w:lvlJc w:val="left"/>
      <w:pPr>
        <w:ind w:left="720" w:hanging="360"/>
      </w:pPr>
    </w:lvl>
    <w:lvl w:ilvl="1" w:tplc="33C80980">
      <w:start w:val="1"/>
      <w:numFmt w:val="decimal"/>
      <w:lvlText w:val="%2."/>
      <w:lvlJc w:val="left"/>
      <w:pPr>
        <w:ind w:left="1440" w:hanging="360"/>
      </w:pPr>
    </w:lvl>
    <w:lvl w:ilvl="2" w:tplc="484C1B9D">
      <w:start w:val="1"/>
      <w:numFmt w:val="decimal"/>
      <w:lvlText w:val="%3."/>
      <w:lvlJc w:val="left"/>
      <w:pPr>
        <w:ind w:left="2160" w:hanging="360"/>
      </w:pPr>
    </w:lvl>
    <w:lvl w:ilvl="3" w:tplc="060A2818">
      <w:start w:val="1"/>
      <w:numFmt w:val="decimal"/>
      <w:lvlText w:val="%4."/>
      <w:lvlJc w:val="left"/>
      <w:pPr>
        <w:ind w:left="2880" w:hanging="360"/>
      </w:pPr>
    </w:lvl>
    <w:lvl w:ilvl="4" w:tplc="32A361CD">
      <w:start w:val="1"/>
      <w:numFmt w:val="decimal"/>
      <w:lvlText w:val="%5."/>
      <w:lvlJc w:val="left"/>
      <w:pPr>
        <w:ind w:left="3600" w:hanging="360"/>
      </w:pPr>
    </w:lvl>
    <w:lvl w:ilvl="5" w:tplc="2E589EA8">
      <w:start w:val="1"/>
      <w:numFmt w:val="decimal"/>
      <w:lvlText w:val="%6."/>
      <w:lvlJc w:val="left"/>
      <w:pPr>
        <w:ind w:left="4320" w:hanging="360"/>
      </w:pPr>
    </w:lvl>
    <w:lvl w:ilvl="6" w:tplc="4E9EA244">
      <w:start w:val="1"/>
      <w:numFmt w:val="decimal"/>
      <w:lvlText w:val="%7."/>
      <w:lvlJc w:val="left"/>
      <w:pPr>
        <w:ind w:left="5040" w:hanging="360"/>
      </w:pPr>
    </w:lvl>
    <w:lvl w:ilvl="7" w:tplc="13D46C56">
      <w:start w:val="1"/>
      <w:numFmt w:val="decimal"/>
      <w:lvlText w:val="%8."/>
      <w:lvlJc w:val="left"/>
      <w:pPr>
        <w:ind w:left="5760" w:hanging="360"/>
      </w:pPr>
    </w:lvl>
    <w:lvl w:ilvl="8" w:tplc="363DFD2E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37BD53C"/>
    <w:multiLevelType w:val="hybridMultilevel"/>
    <w:tmpl w:val="FFFFFFFF"/>
    <w:lvl w:ilvl="0" w:tplc="0A0ECF45">
      <w:start w:val="1"/>
      <w:numFmt w:val="decimal"/>
      <w:lvlText w:val="%1."/>
      <w:lvlJc w:val="left"/>
      <w:pPr>
        <w:ind w:left="720" w:hanging="360"/>
      </w:pPr>
    </w:lvl>
    <w:lvl w:ilvl="1" w:tplc="0CE628C9">
      <w:start w:val="1"/>
      <w:numFmt w:val="decimal"/>
      <w:lvlText w:val="%2."/>
      <w:lvlJc w:val="left"/>
      <w:pPr>
        <w:ind w:left="1440" w:hanging="360"/>
      </w:pPr>
    </w:lvl>
    <w:lvl w:ilvl="2" w:tplc="4D305078">
      <w:start w:val="1"/>
      <w:numFmt w:val="decimal"/>
      <w:lvlText w:val="%3."/>
      <w:lvlJc w:val="left"/>
      <w:pPr>
        <w:ind w:left="2160" w:hanging="360"/>
      </w:pPr>
    </w:lvl>
    <w:lvl w:ilvl="3" w:tplc="48061B46">
      <w:start w:val="1"/>
      <w:numFmt w:val="decimal"/>
      <w:lvlText w:val="%4."/>
      <w:lvlJc w:val="left"/>
      <w:pPr>
        <w:ind w:left="2880" w:hanging="360"/>
      </w:pPr>
    </w:lvl>
    <w:lvl w:ilvl="4" w:tplc="16AC3B6D">
      <w:start w:val="1"/>
      <w:numFmt w:val="decimal"/>
      <w:lvlText w:val="%5."/>
      <w:lvlJc w:val="left"/>
      <w:pPr>
        <w:ind w:left="3600" w:hanging="360"/>
      </w:pPr>
    </w:lvl>
    <w:lvl w:ilvl="5" w:tplc="2964D533">
      <w:start w:val="1"/>
      <w:numFmt w:val="decimal"/>
      <w:lvlText w:val="%6."/>
      <w:lvlJc w:val="left"/>
      <w:pPr>
        <w:ind w:left="4320" w:hanging="360"/>
      </w:pPr>
    </w:lvl>
    <w:lvl w:ilvl="6" w:tplc="66535516">
      <w:start w:val="1"/>
      <w:numFmt w:val="decimal"/>
      <w:lvlText w:val="%7."/>
      <w:lvlJc w:val="left"/>
      <w:pPr>
        <w:ind w:left="5040" w:hanging="360"/>
      </w:pPr>
    </w:lvl>
    <w:lvl w:ilvl="7" w:tplc="2FD3EA0B">
      <w:start w:val="1"/>
      <w:numFmt w:val="decimal"/>
      <w:lvlText w:val="%8."/>
      <w:lvlJc w:val="left"/>
      <w:pPr>
        <w:ind w:left="5760" w:hanging="360"/>
      </w:pPr>
    </w:lvl>
    <w:lvl w:ilvl="8" w:tplc="038012A5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F83C2AE"/>
    <w:multiLevelType w:val="hybridMultilevel"/>
    <w:tmpl w:val="FFFFFFFF"/>
    <w:lvl w:ilvl="0" w:tplc="4F35FDA8">
      <w:start w:val="1"/>
      <w:numFmt w:val="decimal"/>
      <w:lvlText w:val="%1."/>
      <w:lvlJc w:val="left"/>
      <w:pPr>
        <w:ind w:left="720" w:hanging="360"/>
      </w:pPr>
    </w:lvl>
    <w:lvl w:ilvl="1" w:tplc="2873A804">
      <w:start w:val="1"/>
      <w:numFmt w:val="decimal"/>
      <w:lvlText w:val="%2."/>
      <w:lvlJc w:val="left"/>
      <w:pPr>
        <w:ind w:left="1440" w:hanging="360"/>
      </w:pPr>
    </w:lvl>
    <w:lvl w:ilvl="2" w:tplc="03C6CF1D">
      <w:start w:val="1"/>
      <w:numFmt w:val="decimal"/>
      <w:lvlText w:val="%3."/>
      <w:lvlJc w:val="left"/>
      <w:pPr>
        <w:ind w:left="2160" w:hanging="360"/>
      </w:pPr>
    </w:lvl>
    <w:lvl w:ilvl="3" w:tplc="4CC24E84">
      <w:start w:val="1"/>
      <w:numFmt w:val="decimal"/>
      <w:lvlText w:val="%4."/>
      <w:lvlJc w:val="left"/>
      <w:pPr>
        <w:ind w:left="2880" w:hanging="360"/>
      </w:pPr>
    </w:lvl>
    <w:lvl w:ilvl="4" w:tplc="19B82A03">
      <w:start w:val="1"/>
      <w:numFmt w:val="decimal"/>
      <w:lvlText w:val="%5."/>
      <w:lvlJc w:val="left"/>
      <w:pPr>
        <w:ind w:left="3600" w:hanging="360"/>
      </w:pPr>
    </w:lvl>
    <w:lvl w:ilvl="5" w:tplc="00E0EDBC">
      <w:start w:val="1"/>
      <w:numFmt w:val="decimal"/>
      <w:lvlText w:val="%6."/>
      <w:lvlJc w:val="left"/>
      <w:pPr>
        <w:ind w:left="4320" w:hanging="360"/>
      </w:pPr>
    </w:lvl>
    <w:lvl w:ilvl="6" w:tplc="02B1B7C0">
      <w:start w:val="1"/>
      <w:numFmt w:val="decimal"/>
      <w:lvlText w:val="%7."/>
      <w:lvlJc w:val="left"/>
      <w:pPr>
        <w:ind w:left="5040" w:hanging="360"/>
      </w:pPr>
    </w:lvl>
    <w:lvl w:ilvl="7" w:tplc="0217C326">
      <w:start w:val="1"/>
      <w:numFmt w:val="decimal"/>
      <w:lvlText w:val="%8."/>
      <w:lvlJc w:val="left"/>
      <w:pPr>
        <w:ind w:left="5760" w:hanging="360"/>
      </w:pPr>
    </w:lvl>
    <w:lvl w:ilvl="8" w:tplc="559D56D3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68A62019"/>
    <w:multiLevelType w:val="hybridMultilevel"/>
    <w:tmpl w:val="FFFFFFFF"/>
    <w:lvl w:ilvl="0" w:tplc="7A88B7FF">
      <w:start w:val="1"/>
      <w:numFmt w:val="decimal"/>
      <w:lvlText w:val="%1."/>
      <w:lvlJc w:val="left"/>
      <w:pPr>
        <w:ind w:left="720" w:hanging="360"/>
      </w:pPr>
    </w:lvl>
    <w:lvl w:ilvl="1" w:tplc="0FBD4785">
      <w:start w:val="1"/>
      <w:numFmt w:val="decimal"/>
      <w:lvlText w:val="%2."/>
      <w:lvlJc w:val="left"/>
      <w:pPr>
        <w:ind w:left="1440" w:hanging="360"/>
      </w:pPr>
    </w:lvl>
    <w:lvl w:ilvl="2" w:tplc="19653057">
      <w:start w:val="1"/>
      <w:numFmt w:val="decimal"/>
      <w:lvlText w:val="%3."/>
      <w:lvlJc w:val="left"/>
      <w:pPr>
        <w:ind w:left="2160" w:hanging="360"/>
      </w:pPr>
    </w:lvl>
    <w:lvl w:ilvl="3" w:tplc="2478427F">
      <w:start w:val="1"/>
      <w:numFmt w:val="decimal"/>
      <w:lvlText w:val="%4."/>
      <w:lvlJc w:val="left"/>
      <w:pPr>
        <w:ind w:left="2880" w:hanging="360"/>
      </w:pPr>
    </w:lvl>
    <w:lvl w:ilvl="4" w:tplc="411B25BD">
      <w:start w:val="1"/>
      <w:numFmt w:val="decimal"/>
      <w:lvlText w:val="%5."/>
      <w:lvlJc w:val="left"/>
      <w:pPr>
        <w:ind w:left="3600" w:hanging="360"/>
      </w:pPr>
    </w:lvl>
    <w:lvl w:ilvl="5" w:tplc="53D319C9">
      <w:start w:val="1"/>
      <w:numFmt w:val="decimal"/>
      <w:lvlText w:val="%6."/>
      <w:lvlJc w:val="left"/>
      <w:pPr>
        <w:ind w:left="4320" w:hanging="360"/>
      </w:pPr>
    </w:lvl>
    <w:lvl w:ilvl="6" w:tplc="72699D54">
      <w:start w:val="1"/>
      <w:numFmt w:val="decimal"/>
      <w:lvlText w:val="%7."/>
      <w:lvlJc w:val="left"/>
      <w:pPr>
        <w:ind w:left="5040" w:hanging="360"/>
      </w:pPr>
    </w:lvl>
    <w:lvl w:ilvl="7" w:tplc="6FB81F5F">
      <w:start w:val="1"/>
      <w:numFmt w:val="decimal"/>
      <w:lvlText w:val="%8."/>
      <w:lvlJc w:val="left"/>
      <w:pPr>
        <w:ind w:left="5760" w:hanging="360"/>
      </w:pPr>
    </w:lvl>
    <w:lvl w:ilvl="8" w:tplc="62CF9CC4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5FA83D8"/>
    <w:multiLevelType w:val="hybridMultilevel"/>
    <w:tmpl w:val="FFFFFFFF"/>
    <w:lvl w:ilvl="0" w:tplc="7DA6D619">
      <w:start w:val="1"/>
      <w:numFmt w:val="decimal"/>
      <w:lvlText w:val="%1."/>
      <w:lvlJc w:val="left"/>
      <w:pPr>
        <w:ind w:left="720" w:hanging="360"/>
      </w:pPr>
    </w:lvl>
    <w:lvl w:ilvl="1" w:tplc="75407C38">
      <w:start w:val="1"/>
      <w:numFmt w:val="decimal"/>
      <w:lvlText w:val="%2."/>
      <w:lvlJc w:val="left"/>
      <w:pPr>
        <w:ind w:left="1440" w:hanging="360"/>
      </w:pPr>
    </w:lvl>
    <w:lvl w:ilvl="2" w:tplc="3C6DDD93">
      <w:start w:val="1"/>
      <w:numFmt w:val="decimal"/>
      <w:lvlText w:val="%3."/>
      <w:lvlJc w:val="left"/>
      <w:pPr>
        <w:ind w:left="2160" w:hanging="360"/>
      </w:pPr>
    </w:lvl>
    <w:lvl w:ilvl="3" w:tplc="4BF6A541">
      <w:start w:val="1"/>
      <w:numFmt w:val="decimal"/>
      <w:lvlText w:val="%4."/>
      <w:lvlJc w:val="left"/>
      <w:pPr>
        <w:ind w:left="2880" w:hanging="360"/>
      </w:pPr>
    </w:lvl>
    <w:lvl w:ilvl="4" w:tplc="655C5C5D">
      <w:start w:val="1"/>
      <w:numFmt w:val="decimal"/>
      <w:lvlText w:val="%5."/>
      <w:lvlJc w:val="left"/>
      <w:pPr>
        <w:ind w:left="3600" w:hanging="360"/>
      </w:pPr>
    </w:lvl>
    <w:lvl w:ilvl="5" w:tplc="78E02519">
      <w:start w:val="1"/>
      <w:numFmt w:val="decimal"/>
      <w:lvlText w:val="%6."/>
      <w:lvlJc w:val="left"/>
      <w:pPr>
        <w:ind w:left="4320" w:hanging="360"/>
      </w:pPr>
    </w:lvl>
    <w:lvl w:ilvl="6" w:tplc="42A9A1BA">
      <w:start w:val="1"/>
      <w:numFmt w:val="decimal"/>
      <w:lvlText w:val="%7."/>
      <w:lvlJc w:val="left"/>
      <w:pPr>
        <w:ind w:left="5040" w:hanging="360"/>
      </w:pPr>
    </w:lvl>
    <w:lvl w:ilvl="7" w:tplc="7BDC7B48">
      <w:start w:val="1"/>
      <w:numFmt w:val="decimal"/>
      <w:lvlText w:val="%8."/>
      <w:lvlJc w:val="left"/>
      <w:pPr>
        <w:ind w:left="5760" w:hanging="360"/>
      </w:pPr>
    </w:lvl>
    <w:lvl w:ilvl="8" w:tplc="35F1A120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61"/>
    <w:rsid w:val="00346761"/>
    <w:rsid w:val="00A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/>
    </w:rPr>
  </w:style>
  <w:style w:type="character" w:styleId="a4">
    <w:name w:val="Hyperlink"/>
    <w:basedOn w:val="a0"/>
    <w:uiPriority w:val="99"/>
    <w:rPr>
      <w:rFonts w:ascii="Times New Roman" w:hAnsi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/>
    </w:rPr>
  </w:style>
  <w:style w:type="character" w:styleId="a4">
    <w:name w:val="Hyperlink"/>
    <w:basedOn w:val="a0"/>
    <w:uiPriority w:val="99"/>
    <w:rPr>
      <w:rFonts w:ascii="Times New Roman" w:hAnsi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2017-10-29T07:34:00Z</dcterms:created>
  <dcterms:modified xsi:type="dcterms:W3CDTF">2017-10-29T07:34:00Z</dcterms:modified>
</cp:coreProperties>
</file>